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C6F0B" w14:textId="77777777" w:rsidR="005C2CF8" w:rsidRPr="005C2CF8" w:rsidRDefault="005C2CF8" w:rsidP="005C2CF8">
      <w:pPr>
        <w:rPr>
          <w:rFonts w:ascii="Arial" w:eastAsia="Times New Roman" w:hAnsi="Arial" w:cs="Arial"/>
          <w:b/>
          <w:sz w:val="28"/>
          <w:szCs w:val="28"/>
          <w:lang w:eastAsia="de-DE"/>
        </w:rPr>
      </w:pPr>
      <w:r w:rsidRPr="005C2CF8">
        <w:rPr>
          <w:rFonts w:ascii="Arial" w:eastAsia="Times New Roman" w:hAnsi="Arial" w:cs="Arial"/>
          <w:b/>
          <w:sz w:val="28"/>
          <w:szCs w:val="28"/>
          <w:lang w:eastAsia="de-DE"/>
        </w:rPr>
        <w:t>ORF RADIO Ö1</w:t>
      </w:r>
      <w:r w:rsidRPr="005C2CF8">
        <w:rPr>
          <w:rFonts w:ascii="PMingLiU" w:eastAsia="PMingLiU" w:hAnsi="PMingLiU" w:cs="PMingLiU"/>
          <w:b/>
          <w:sz w:val="28"/>
          <w:szCs w:val="28"/>
          <w:lang w:eastAsia="de-DE"/>
        </w:rPr>
        <w:br/>
      </w:r>
      <w:r w:rsidRPr="005C2CF8">
        <w:rPr>
          <w:rFonts w:ascii="Arial" w:eastAsia="Times New Roman" w:hAnsi="Arial" w:cs="Arial"/>
          <w:b/>
          <w:sz w:val="28"/>
          <w:szCs w:val="28"/>
          <w:lang w:eastAsia="de-DE"/>
        </w:rPr>
        <w:t>Sendung: Punkt eins</w:t>
      </w:r>
      <w:r w:rsidRPr="005C2CF8">
        <w:rPr>
          <w:rFonts w:ascii="Arial" w:eastAsia="Times New Roman" w:hAnsi="Arial" w:cs="Arial"/>
          <w:b/>
          <w:sz w:val="28"/>
          <w:szCs w:val="28"/>
          <w:lang w:eastAsia="de-DE"/>
        </w:rPr>
        <w:br/>
        <w:t>Termin: 06. Oktober 2021, 13:00 Uhr</w:t>
      </w:r>
      <w:r w:rsidRPr="005C2CF8">
        <w:rPr>
          <w:rFonts w:ascii="Arial" w:eastAsia="Times New Roman" w:hAnsi="Arial" w:cs="Arial"/>
          <w:b/>
          <w:sz w:val="28"/>
          <w:szCs w:val="28"/>
          <w:lang w:eastAsia="de-DE"/>
        </w:rPr>
        <w:br/>
      </w:r>
    </w:p>
    <w:p w14:paraId="5CDCB875" w14:textId="77777777" w:rsidR="005C2CF8" w:rsidRPr="005C2CF8" w:rsidRDefault="005C2CF8" w:rsidP="005C2CF8">
      <w:pPr>
        <w:rPr>
          <w:rFonts w:ascii="Arial" w:eastAsia="Times New Roman" w:hAnsi="Arial" w:cs="Arial"/>
          <w:sz w:val="22"/>
          <w:szCs w:val="22"/>
          <w:lang w:eastAsia="de-DE"/>
        </w:rPr>
      </w:pPr>
      <w:r w:rsidRPr="005C2CF8">
        <w:rPr>
          <w:rFonts w:ascii="Arial" w:eastAsia="Times New Roman" w:hAnsi="Arial" w:cs="Arial"/>
          <w:noProof/>
          <w:sz w:val="22"/>
          <w:szCs w:val="22"/>
          <w:lang w:eastAsia="de-DE"/>
        </w:rPr>
        <w:drawing>
          <wp:inline distT="0" distB="0" distL="0" distR="0" wp14:anchorId="2590A74A" wp14:editId="396E7AC1">
            <wp:extent cx="5836908" cy="3276000"/>
            <wp:effectExtent l="0" t="0" r="5715" b="635"/>
            <wp:docPr id="1" name="Bild 1" descr="llustration eines Totenkopf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ustration eines Totenkopf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6908" cy="3276000"/>
                    </a:xfrm>
                    <a:prstGeom prst="rect">
                      <a:avLst/>
                    </a:prstGeom>
                    <a:noFill/>
                    <a:ln>
                      <a:noFill/>
                    </a:ln>
                  </pic:spPr>
                </pic:pic>
              </a:graphicData>
            </a:graphic>
          </wp:inline>
        </w:drawing>
      </w:r>
    </w:p>
    <w:p w14:paraId="1A9D5AF0" w14:textId="77777777" w:rsidR="005C2CF8" w:rsidRPr="005C2CF8" w:rsidRDefault="005C2CF8" w:rsidP="005C2CF8">
      <w:pPr>
        <w:jc w:val="right"/>
        <w:rPr>
          <w:rFonts w:ascii="Arial" w:hAnsi="Arial" w:cs="Arial"/>
          <w:color w:val="A5A5A5"/>
          <w:sz w:val="22"/>
          <w:szCs w:val="22"/>
          <w:lang w:eastAsia="de-DE"/>
        </w:rPr>
      </w:pPr>
      <w:r w:rsidRPr="005C2CF8">
        <w:rPr>
          <w:rFonts w:ascii="Arial" w:hAnsi="Arial" w:cs="Arial"/>
          <w:color w:val="A5A5A5"/>
          <w:sz w:val="22"/>
          <w:szCs w:val="22"/>
          <w:lang w:eastAsia="de-DE"/>
        </w:rPr>
        <w:t>KATJA SCHWALENBERG</w:t>
      </w:r>
    </w:p>
    <w:p w14:paraId="21B67B63" w14:textId="77777777" w:rsidR="005C2CF8" w:rsidRPr="005C2CF8" w:rsidRDefault="005C2CF8" w:rsidP="005C2CF8">
      <w:pPr>
        <w:shd w:val="clear" w:color="auto" w:fill="FFFFFF"/>
        <w:rPr>
          <w:rFonts w:ascii="Arial" w:hAnsi="Arial" w:cs="Arial"/>
          <w:caps/>
          <w:sz w:val="22"/>
          <w:szCs w:val="22"/>
          <w:lang w:eastAsia="de-DE"/>
        </w:rPr>
      </w:pPr>
      <w:r w:rsidRPr="005C2CF8">
        <w:rPr>
          <w:rFonts w:ascii="Arial" w:hAnsi="Arial" w:cs="Arial"/>
          <w:caps/>
          <w:sz w:val="22"/>
          <w:szCs w:val="22"/>
          <w:lang w:eastAsia="de-DE"/>
        </w:rPr>
        <w:t>PUNKT EINS</w:t>
      </w:r>
    </w:p>
    <w:p w14:paraId="70A84267" w14:textId="77777777" w:rsidR="005C2CF8" w:rsidRPr="005C2CF8" w:rsidRDefault="005C2CF8" w:rsidP="005C2CF8">
      <w:pPr>
        <w:shd w:val="clear" w:color="auto" w:fill="FFFFFF"/>
        <w:outlineLvl w:val="0"/>
        <w:rPr>
          <w:rFonts w:ascii="Arial" w:eastAsia="Times New Roman" w:hAnsi="Arial" w:cs="Arial"/>
          <w:b/>
          <w:bCs/>
          <w:color w:val="000000"/>
          <w:spacing w:val="15"/>
          <w:kern w:val="36"/>
          <w:sz w:val="28"/>
          <w:szCs w:val="28"/>
          <w:lang w:eastAsia="de-DE"/>
        </w:rPr>
      </w:pPr>
      <w:r w:rsidRPr="005C2CF8">
        <w:rPr>
          <w:rFonts w:ascii="Arial" w:eastAsia="Times New Roman" w:hAnsi="Arial" w:cs="Arial"/>
          <w:b/>
          <w:bCs/>
          <w:color w:val="000000"/>
          <w:spacing w:val="15"/>
          <w:kern w:val="36"/>
          <w:sz w:val="28"/>
          <w:szCs w:val="28"/>
          <w:lang w:eastAsia="de-DE"/>
        </w:rPr>
        <w:t xml:space="preserve">Memento </w:t>
      </w:r>
      <w:proofErr w:type="spellStart"/>
      <w:r w:rsidRPr="005C2CF8">
        <w:rPr>
          <w:rFonts w:ascii="Arial" w:eastAsia="Times New Roman" w:hAnsi="Arial" w:cs="Arial"/>
          <w:b/>
          <w:bCs/>
          <w:color w:val="000000"/>
          <w:spacing w:val="15"/>
          <w:kern w:val="36"/>
          <w:sz w:val="28"/>
          <w:szCs w:val="28"/>
          <w:lang w:eastAsia="de-DE"/>
        </w:rPr>
        <w:t>mori</w:t>
      </w:r>
      <w:proofErr w:type="spellEnd"/>
      <w:r w:rsidRPr="005C2CF8">
        <w:rPr>
          <w:rFonts w:ascii="Arial" w:eastAsia="Times New Roman" w:hAnsi="Arial" w:cs="Arial"/>
          <w:b/>
          <w:bCs/>
          <w:color w:val="000000"/>
          <w:spacing w:val="15"/>
          <w:kern w:val="36"/>
          <w:sz w:val="28"/>
          <w:szCs w:val="28"/>
          <w:lang w:eastAsia="de-DE"/>
        </w:rPr>
        <w:t xml:space="preserve"> - aber wie?</w:t>
      </w:r>
    </w:p>
    <w:p w14:paraId="02086787" w14:textId="77777777" w:rsidR="005C2CF8" w:rsidRDefault="005C2CF8" w:rsidP="005C2CF8">
      <w:pPr>
        <w:shd w:val="clear" w:color="auto" w:fill="FFFFFF"/>
        <w:outlineLvl w:val="1"/>
        <w:rPr>
          <w:rFonts w:ascii="Arial" w:eastAsia="Times New Roman" w:hAnsi="Arial" w:cs="Arial"/>
          <w:color w:val="000000"/>
          <w:sz w:val="22"/>
          <w:szCs w:val="22"/>
          <w:lang w:eastAsia="de-DE"/>
        </w:rPr>
      </w:pPr>
    </w:p>
    <w:p w14:paraId="17784E22" w14:textId="77777777" w:rsidR="005C2CF8" w:rsidRPr="005C2CF8" w:rsidRDefault="005C2CF8" w:rsidP="005C2CF8">
      <w:pPr>
        <w:shd w:val="clear" w:color="auto" w:fill="FFFFFF"/>
        <w:outlineLvl w:val="1"/>
        <w:rPr>
          <w:rFonts w:ascii="Arial" w:eastAsia="Times New Roman" w:hAnsi="Arial" w:cs="Arial"/>
          <w:color w:val="000000"/>
          <w:sz w:val="22"/>
          <w:szCs w:val="22"/>
          <w:lang w:eastAsia="de-DE"/>
        </w:rPr>
      </w:pPr>
      <w:r w:rsidRPr="005C2CF8">
        <w:rPr>
          <w:rFonts w:ascii="Arial" w:eastAsia="Times New Roman" w:hAnsi="Arial" w:cs="Arial"/>
          <w:color w:val="000000"/>
          <w:sz w:val="22"/>
          <w:szCs w:val="22"/>
          <w:lang w:eastAsia="de-DE"/>
        </w:rPr>
        <w:t>Wider das große Tabu: ein Kulturfestival rund um den Tod.</w:t>
      </w:r>
      <w:r w:rsidRPr="005C2CF8">
        <w:rPr>
          <w:rFonts w:ascii="Arial" w:eastAsia="PMingLiU" w:hAnsi="Arial" w:cs="Arial"/>
          <w:color w:val="000000"/>
          <w:sz w:val="22"/>
          <w:szCs w:val="22"/>
          <w:lang w:eastAsia="de-DE"/>
        </w:rPr>
        <w:br/>
      </w:r>
      <w:r w:rsidRPr="005C2CF8">
        <w:rPr>
          <w:rFonts w:ascii="Arial" w:eastAsia="Times New Roman" w:hAnsi="Arial" w:cs="Arial"/>
          <w:color w:val="000000"/>
          <w:sz w:val="22"/>
          <w:szCs w:val="22"/>
          <w:lang w:eastAsia="de-DE"/>
        </w:rPr>
        <w:t xml:space="preserve">Gäste: Tina Zickler, Kuratorin und Organisatorin des Kulturfestivals Memento Mori &amp; Sabine </w:t>
      </w:r>
      <w:proofErr w:type="spellStart"/>
      <w:r w:rsidRPr="005C2CF8">
        <w:rPr>
          <w:rFonts w:ascii="Arial" w:eastAsia="Times New Roman" w:hAnsi="Arial" w:cs="Arial"/>
          <w:color w:val="000000"/>
          <w:sz w:val="22"/>
          <w:szCs w:val="22"/>
          <w:lang w:eastAsia="de-DE"/>
        </w:rPr>
        <w:t>Groschup</w:t>
      </w:r>
      <w:proofErr w:type="spellEnd"/>
      <w:r w:rsidRPr="005C2CF8">
        <w:rPr>
          <w:rFonts w:ascii="Arial" w:eastAsia="Times New Roman" w:hAnsi="Arial" w:cs="Arial"/>
          <w:color w:val="000000"/>
          <w:sz w:val="22"/>
          <w:szCs w:val="22"/>
          <w:lang w:eastAsia="de-DE"/>
        </w:rPr>
        <w:t>, Künstlerin, Filmemacherin und Autorin.</w:t>
      </w:r>
      <w:r w:rsidRPr="005C2CF8">
        <w:rPr>
          <w:rFonts w:ascii="Arial" w:eastAsia="PMingLiU" w:hAnsi="Arial" w:cs="Arial"/>
          <w:color w:val="000000"/>
          <w:sz w:val="22"/>
          <w:szCs w:val="22"/>
          <w:lang w:eastAsia="de-DE"/>
        </w:rPr>
        <w:br/>
      </w:r>
      <w:r w:rsidRPr="005C2CF8">
        <w:rPr>
          <w:rFonts w:ascii="Arial" w:eastAsia="Times New Roman" w:hAnsi="Arial" w:cs="Arial"/>
          <w:color w:val="000000"/>
          <w:sz w:val="22"/>
          <w:szCs w:val="22"/>
          <w:lang w:eastAsia="de-DE"/>
        </w:rPr>
        <w:t>Moderation: Barbara Zeithammer</w:t>
      </w:r>
      <w:r w:rsidRPr="005C2CF8">
        <w:rPr>
          <w:rFonts w:ascii="Arial" w:eastAsia="Times New Roman" w:hAnsi="Arial" w:cs="Arial"/>
          <w:color w:val="000000"/>
          <w:sz w:val="22"/>
          <w:szCs w:val="22"/>
          <w:lang w:eastAsia="de-DE"/>
        </w:rPr>
        <w:br/>
        <w:t>Anrufe kostenlos aus ganz Österreich unter 0800 22 69 79</w:t>
      </w:r>
      <w:r w:rsidRPr="005C2CF8">
        <w:rPr>
          <w:rFonts w:ascii="Arial" w:eastAsia="PMingLiU" w:hAnsi="Arial" w:cs="Arial"/>
          <w:color w:val="000000"/>
          <w:sz w:val="22"/>
          <w:szCs w:val="22"/>
          <w:lang w:eastAsia="de-DE"/>
        </w:rPr>
        <w:br/>
      </w:r>
      <w:r w:rsidRPr="005C2CF8">
        <w:rPr>
          <w:rFonts w:ascii="Arial" w:eastAsia="Times New Roman" w:hAnsi="Arial" w:cs="Arial"/>
          <w:color w:val="000000"/>
          <w:sz w:val="22"/>
          <w:szCs w:val="22"/>
          <w:lang w:eastAsia="de-DE"/>
        </w:rPr>
        <w:t>E-Mails an punkteins(at)orf.at</w:t>
      </w:r>
    </w:p>
    <w:p w14:paraId="7D5A28A5" w14:textId="77777777" w:rsidR="005C2CF8" w:rsidRDefault="005C2CF8" w:rsidP="005C2CF8">
      <w:pPr>
        <w:rPr>
          <w:rFonts w:ascii="Arial" w:hAnsi="Arial" w:cs="Arial"/>
          <w:color w:val="A5A5A5"/>
          <w:sz w:val="22"/>
          <w:szCs w:val="22"/>
          <w:lang w:eastAsia="de-DE"/>
        </w:rPr>
      </w:pPr>
    </w:p>
    <w:p w14:paraId="06D63EED" w14:textId="77777777" w:rsidR="005C2CF8" w:rsidRPr="005C2CF8" w:rsidRDefault="005C2CF8" w:rsidP="005C2CF8">
      <w:pPr>
        <w:rPr>
          <w:rFonts w:ascii="Arial" w:hAnsi="Arial" w:cs="Arial"/>
          <w:sz w:val="22"/>
          <w:szCs w:val="22"/>
          <w:lang w:eastAsia="de-DE"/>
        </w:rPr>
      </w:pPr>
      <w:r w:rsidRPr="005C2CF8">
        <w:rPr>
          <w:rFonts w:ascii="Arial" w:hAnsi="Arial" w:cs="Arial"/>
          <w:sz w:val="22"/>
          <w:szCs w:val="22"/>
          <w:lang w:eastAsia="de-DE"/>
        </w:rPr>
        <w:t>"Gedenke des (deines) Todes" prägte als Motto mehrere Jahrhunderte zwischen nackter Angst und romantisch-melancholischer Hingabe, als Mahnung zu einem gottgefälligen Leben oder als Hilfestellung im Umgang mit Unsicherheit und Leid. Was bedeutet es heute? Ein interkulturelles Festival in Wien lädt zum Nachdenken ein.</w:t>
      </w:r>
      <w:r w:rsidRPr="005C2CF8">
        <w:rPr>
          <w:rFonts w:ascii="Arial" w:eastAsia="PMingLiU" w:hAnsi="Arial" w:cs="Arial"/>
          <w:sz w:val="22"/>
          <w:szCs w:val="22"/>
          <w:lang w:eastAsia="de-DE"/>
        </w:rPr>
        <w:br/>
      </w:r>
      <w:r w:rsidRPr="005C2CF8">
        <w:rPr>
          <w:rFonts w:ascii="Arial" w:eastAsia="PMingLiU" w:hAnsi="Arial" w:cs="Arial"/>
          <w:sz w:val="22"/>
          <w:szCs w:val="22"/>
          <w:lang w:eastAsia="de-DE"/>
        </w:rPr>
        <w:br/>
      </w:r>
      <w:r w:rsidRPr="005C2CF8">
        <w:rPr>
          <w:rFonts w:ascii="Arial" w:hAnsi="Arial" w:cs="Arial"/>
          <w:sz w:val="22"/>
          <w:szCs w:val="22"/>
          <w:lang w:eastAsia="de-DE"/>
        </w:rPr>
        <w:t>Der Tod ist heute kein Gevatter mehr, der Platz auf dem Familienfoto ist ihm verwehrt. Gestorben wird außerhalb der vertrauten Kreise. Allenfalls Heimtieren ist das gestattet, ansonsten lagern wir auch Sterben und Tod anderer Lebewesen erfolgreich aus. Und über Sex spricht es sich meist leichter als über das Sterben. Die Unbeschwertheit des Lebens mag ein Merkmal der Jugend sein und die alte philosophische Ansicht, der Mensch sei erst im Bewusstsein seiner eigenen Sterblichkeit und vor dem Hintergrund der Einmaligkeit des Lebens wirklich frei, könnte man auch als ein "Schönreden" interpretieren.</w:t>
      </w:r>
      <w:r w:rsidRPr="005C2CF8">
        <w:rPr>
          <w:rFonts w:ascii="Arial" w:eastAsia="PMingLiU" w:hAnsi="Arial" w:cs="Arial"/>
          <w:sz w:val="22"/>
          <w:szCs w:val="22"/>
          <w:lang w:eastAsia="de-DE"/>
        </w:rPr>
        <w:br/>
      </w:r>
      <w:r w:rsidRPr="005C2CF8">
        <w:rPr>
          <w:rFonts w:ascii="Arial" w:eastAsia="PMingLiU" w:hAnsi="Arial" w:cs="Arial"/>
          <w:sz w:val="22"/>
          <w:szCs w:val="22"/>
          <w:lang w:eastAsia="de-DE"/>
        </w:rPr>
        <w:br/>
      </w:r>
      <w:r w:rsidRPr="005C2CF8">
        <w:rPr>
          <w:rFonts w:ascii="Arial" w:hAnsi="Arial" w:cs="Arial"/>
          <w:sz w:val="22"/>
          <w:szCs w:val="22"/>
          <w:lang w:eastAsia="de-DE"/>
        </w:rPr>
        <w:t xml:space="preserve">Mit dem Ziel, dem Tod das Tabu zu nehmen und die Auseinandersetzung mit dem Sterben zu fördern, hat Tina Zickler das interkulturelle Festival "Memento </w:t>
      </w:r>
      <w:proofErr w:type="spellStart"/>
      <w:r w:rsidRPr="005C2CF8">
        <w:rPr>
          <w:rFonts w:ascii="Arial" w:hAnsi="Arial" w:cs="Arial"/>
          <w:sz w:val="22"/>
          <w:szCs w:val="22"/>
          <w:lang w:eastAsia="de-DE"/>
        </w:rPr>
        <w:t>mori</w:t>
      </w:r>
      <w:proofErr w:type="spellEnd"/>
      <w:r w:rsidRPr="005C2CF8">
        <w:rPr>
          <w:rFonts w:ascii="Arial" w:hAnsi="Arial" w:cs="Arial"/>
          <w:sz w:val="22"/>
          <w:szCs w:val="22"/>
          <w:lang w:eastAsia="de-DE"/>
        </w:rPr>
        <w:t xml:space="preserve">" in Wien organisiert und </w:t>
      </w:r>
      <w:proofErr w:type="spellStart"/>
      <w:r w:rsidRPr="005C2CF8">
        <w:rPr>
          <w:rFonts w:ascii="Arial" w:hAnsi="Arial" w:cs="Arial"/>
          <w:sz w:val="22"/>
          <w:szCs w:val="22"/>
          <w:lang w:eastAsia="de-DE"/>
        </w:rPr>
        <w:t>kuratiert</w:t>
      </w:r>
      <w:proofErr w:type="spellEnd"/>
      <w:r w:rsidRPr="005C2CF8">
        <w:rPr>
          <w:rFonts w:ascii="Arial" w:hAnsi="Arial" w:cs="Arial"/>
          <w:sz w:val="22"/>
          <w:szCs w:val="22"/>
          <w:lang w:eastAsia="de-DE"/>
        </w:rPr>
        <w:t xml:space="preserve">. In über 50 Veranstaltungen an 11 Tagen ab dem 7. Oktober kann man sich in Workshops, Lesungen und Konzerten, Filmvorführungen und Ausstellungen mit den Themen Tod und Trauer beschäftigen. Tina Zickler gestaltet ihre Installation "Der Trost der Dinge" aus persönlichen Objekten von Menschen, die diese an Verstorbene erinnern. Die </w:t>
      </w:r>
      <w:r w:rsidRPr="005C2CF8">
        <w:rPr>
          <w:rFonts w:ascii="Arial" w:hAnsi="Arial" w:cs="Arial"/>
          <w:sz w:val="22"/>
          <w:szCs w:val="22"/>
          <w:lang w:eastAsia="de-DE"/>
        </w:rPr>
        <w:lastRenderedPageBreak/>
        <w:t xml:space="preserve">Künstlerin, Filmemacherin und Autorin Sabine </w:t>
      </w:r>
      <w:proofErr w:type="spellStart"/>
      <w:r w:rsidRPr="005C2CF8">
        <w:rPr>
          <w:rFonts w:ascii="Arial" w:hAnsi="Arial" w:cs="Arial"/>
          <w:sz w:val="22"/>
          <w:szCs w:val="22"/>
          <w:lang w:eastAsia="de-DE"/>
        </w:rPr>
        <w:t>Groschup</w:t>
      </w:r>
      <w:proofErr w:type="spellEnd"/>
      <w:r w:rsidRPr="005C2CF8">
        <w:rPr>
          <w:rFonts w:ascii="Arial" w:hAnsi="Arial" w:cs="Arial"/>
          <w:sz w:val="22"/>
          <w:szCs w:val="22"/>
          <w:lang w:eastAsia="de-DE"/>
        </w:rPr>
        <w:t xml:space="preserve"> zeigt zwölf ausgewählte Werke aus ihrem Zyklus "101 Taschentücher der Tränen". Die </w:t>
      </w:r>
      <w:proofErr w:type="spellStart"/>
      <w:r w:rsidRPr="005C2CF8">
        <w:rPr>
          <w:rFonts w:ascii="Arial" w:hAnsi="Arial" w:cs="Arial"/>
          <w:sz w:val="22"/>
          <w:szCs w:val="22"/>
          <w:lang w:eastAsia="de-DE"/>
        </w:rPr>
        <w:t>großteils</w:t>
      </w:r>
      <w:proofErr w:type="spellEnd"/>
      <w:r w:rsidRPr="005C2CF8">
        <w:rPr>
          <w:rFonts w:ascii="Arial" w:hAnsi="Arial" w:cs="Arial"/>
          <w:sz w:val="22"/>
          <w:szCs w:val="22"/>
          <w:lang w:eastAsia="de-DE"/>
        </w:rPr>
        <w:t xml:space="preserve"> geerbten Stofftaschentücher hat sie mit eigener Lyrik bestickt.</w:t>
      </w:r>
      <w:r w:rsidRPr="005C2CF8">
        <w:rPr>
          <w:rFonts w:ascii="Arial" w:eastAsia="PMingLiU" w:hAnsi="Arial" w:cs="Arial"/>
          <w:sz w:val="22"/>
          <w:szCs w:val="22"/>
          <w:lang w:eastAsia="de-DE"/>
        </w:rPr>
        <w:br/>
      </w:r>
      <w:r w:rsidRPr="005C2CF8">
        <w:rPr>
          <w:rFonts w:ascii="Arial" w:eastAsia="PMingLiU" w:hAnsi="Arial" w:cs="Arial"/>
          <w:sz w:val="22"/>
          <w:szCs w:val="22"/>
          <w:lang w:eastAsia="de-DE"/>
        </w:rPr>
        <w:br/>
      </w:r>
      <w:r w:rsidRPr="005C2CF8">
        <w:rPr>
          <w:rFonts w:ascii="Arial" w:hAnsi="Arial" w:cs="Arial"/>
          <w:sz w:val="22"/>
          <w:szCs w:val="22"/>
          <w:lang w:eastAsia="de-DE"/>
        </w:rPr>
        <w:t>Welche Fragen stellen Sie sich angesichts der Endlichkeit? Wie reagieren Sie auf den Appell "</w:t>
      </w:r>
      <w:proofErr w:type="spellStart"/>
      <w:r w:rsidRPr="005C2CF8">
        <w:rPr>
          <w:rFonts w:ascii="Arial" w:hAnsi="Arial" w:cs="Arial"/>
          <w:sz w:val="22"/>
          <w:szCs w:val="22"/>
          <w:lang w:eastAsia="de-DE"/>
        </w:rPr>
        <w:t>memento</w:t>
      </w:r>
      <w:proofErr w:type="spellEnd"/>
      <w:r w:rsidRPr="005C2CF8">
        <w:rPr>
          <w:rFonts w:ascii="Arial" w:hAnsi="Arial" w:cs="Arial"/>
          <w:sz w:val="22"/>
          <w:szCs w:val="22"/>
          <w:lang w:eastAsia="de-DE"/>
        </w:rPr>
        <w:t xml:space="preserve"> </w:t>
      </w:r>
      <w:proofErr w:type="spellStart"/>
      <w:r w:rsidRPr="005C2CF8">
        <w:rPr>
          <w:rFonts w:ascii="Arial" w:hAnsi="Arial" w:cs="Arial"/>
          <w:sz w:val="22"/>
          <w:szCs w:val="22"/>
          <w:lang w:eastAsia="de-DE"/>
        </w:rPr>
        <w:t>mori</w:t>
      </w:r>
      <w:proofErr w:type="spellEnd"/>
      <w:r w:rsidRPr="005C2CF8">
        <w:rPr>
          <w:rFonts w:ascii="Arial" w:hAnsi="Arial" w:cs="Arial"/>
          <w:sz w:val="22"/>
          <w:szCs w:val="22"/>
          <w:lang w:eastAsia="de-DE"/>
        </w:rPr>
        <w:t>"? Dient die moderne Version - "man lebt nur einmal" - als Rechtfertigung für mitunter rücksichtslose Selbstverwirklichung? Wann und wie kann das Bewusstsein der Sterblichkeit dazu beitragen, vielleicht ein "besseres" Leben zu führen?</w:t>
      </w:r>
      <w:r w:rsidRPr="005C2CF8">
        <w:rPr>
          <w:rFonts w:ascii="Arial" w:eastAsia="PMingLiU" w:hAnsi="Arial" w:cs="Arial"/>
          <w:sz w:val="22"/>
          <w:szCs w:val="22"/>
          <w:lang w:eastAsia="de-DE"/>
        </w:rPr>
        <w:br/>
      </w:r>
      <w:r w:rsidRPr="005C2CF8">
        <w:rPr>
          <w:rFonts w:ascii="Arial" w:eastAsia="PMingLiU" w:hAnsi="Arial" w:cs="Arial"/>
          <w:sz w:val="22"/>
          <w:szCs w:val="22"/>
          <w:lang w:eastAsia="de-DE"/>
        </w:rPr>
        <w:br/>
      </w:r>
      <w:r w:rsidRPr="005C2CF8">
        <w:rPr>
          <w:rFonts w:ascii="Arial" w:hAnsi="Arial" w:cs="Arial"/>
          <w:sz w:val="22"/>
          <w:szCs w:val="22"/>
          <w:lang w:eastAsia="de-DE"/>
        </w:rPr>
        <w:t xml:space="preserve">Tina Zickler und Sabine </w:t>
      </w:r>
      <w:proofErr w:type="spellStart"/>
      <w:r w:rsidRPr="005C2CF8">
        <w:rPr>
          <w:rFonts w:ascii="Arial" w:hAnsi="Arial" w:cs="Arial"/>
          <w:sz w:val="22"/>
          <w:szCs w:val="22"/>
          <w:lang w:eastAsia="de-DE"/>
        </w:rPr>
        <w:t>Groschup</w:t>
      </w:r>
      <w:proofErr w:type="spellEnd"/>
      <w:r w:rsidRPr="005C2CF8">
        <w:rPr>
          <w:rFonts w:ascii="Arial" w:hAnsi="Arial" w:cs="Arial"/>
          <w:sz w:val="22"/>
          <w:szCs w:val="22"/>
          <w:lang w:eastAsia="de-DE"/>
        </w:rPr>
        <w:t xml:space="preserve"> sind Gäste bei Barbara Zeithammer und dem Grundgedanken des Festivals und der Sendereihe Punkt eins folgend, sind unsere </w:t>
      </w:r>
      <w:proofErr w:type="spellStart"/>
      <w:proofErr w:type="gramStart"/>
      <w:r w:rsidRPr="005C2CF8">
        <w:rPr>
          <w:rFonts w:ascii="Arial" w:hAnsi="Arial" w:cs="Arial"/>
          <w:sz w:val="22"/>
          <w:szCs w:val="22"/>
          <w:lang w:eastAsia="de-DE"/>
        </w:rPr>
        <w:t>Hörer:innen</w:t>
      </w:r>
      <w:proofErr w:type="spellEnd"/>
      <w:proofErr w:type="gramEnd"/>
      <w:r w:rsidRPr="005C2CF8">
        <w:rPr>
          <w:rFonts w:ascii="Arial" w:hAnsi="Arial" w:cs="Arial"/>
          <w:sz w:val="22"/>
          <w:szCs w:val="22"/>
          <w:lang w:eastAsia="de-DE"/>
        </w:rPr>
        <w:t xml:space="preserve"> herzlich eingeladen, ins Gespräch zu kommen. "Über den Tod, das Sterben, über Verluste, das Trauern - und über das Leben."</w:t>
      </w:r>
      <w:r w:rsidRPr="005C2CF8">
        <w:rPr>
          <w:rFonts w:ascii="Arial" w:eastAsia="PMingLiU" w:hAnsi="Arial" w:cs="Arial"/>
          <w:sz w:val="22"/>
          <w:szCs w:val="22"/>
          <w:lang w:eastAsia="de-DE"/>
        </w:rPr>
        <w:br/>
      </w:r>
      <w:r w:rsidRPr="005C2CF8">
        <w:rPr>
          <w:rFonts w:ascii="Arial" w:eastAsia="PMingLiU" w:hAnsi="Arial" w:cs="Arial"/>
          <w:sz w:val="22"/>
          <w:szCs w:val="22"/>
          <w:lang w:eastAsia="de-DE"/>
        </w:rPr>
        <w:br/>
      </w:r>
      <w:r w:rsidRPr="005C2CF8">
        <w:rPr>
          <w:rFonts w:ascii="Arial" w:hAnsi="Arial" w:cs="Arial"/>
          <w:sz w:val="22"/>
          <w:szCs w:val="22"/>
          <w:lang w:eastAsia="de-DE"/>
        </w:rPr>
        <w:t>Unter der Telefonnummer 0800 22 69 79 während der Sendung, oder per E-Mail an punkteins(at)orf.at</w:t>
      </w:r>
    </w:p>
    <w:p w14:paraId="6438BCAC" w14:textId="77777777" w:rsidR="005C2CF8" w:rsidRDefault="005C2CF8" w:rsidP="005C2CF8">
      <w:pPr>
        <w:rPr>
          <w:rFonts w:ascii="Arial" w:eastAsia="Times New Roman" w:hAnsi="Arial" w:cs="Arial"/>
          <w:b/>
          <w:bCs/>
          <w:sz w:val="22"/>
          <w:szCs w:val="22"/>
          <w:lang w:eastAsia="de-DE"/>
        </w:rPr>
      </w:pPr>
    </w:p>
    <w:p w14:paraId="6FAB03A0" w14:textId="77777777" w:rsidR="005C2CF8" w:rsidRPr="005C2CF8" w:rsidRDefault="005C2CF8" w:rsidP="005C2CF8">
      <w:pPr>
        <w:rPr>
          <w:rFonts w:ascii="Arial" w:hAnsi="Arial" w:cs="Arial"/>
          <w:sz w:val="22"/>
          <w:szCs w:val="22"/>
          <w:lang w:eastAsia="de-DE"/>
        </w:rPr>
      </w:pPr>
      <w:r w:rsidRPr="005C2CF8">
        <w:rPr>
          <w:rFonts w:ascii="Arial" w:hAnsi="Arial" w:cs="Arial"/>
          <w:sz w:val="22"/>
          <w:szCs w:val="22"/>
          <w:lang w:eastAsia="de-DE"/>
        </w:rPr>
        <w:t>Veranstaltungshinweis:</w:t>
      </w:r>
      <w:r w:rsidRPr="005C2CF8">
        <w:rPr>
          <w:rFonts w:ascii="Arial" w:hAnsi="Arial" w:cs="Arial"/>
          <w:sz w:val="22"/>
          <w:szCs w:val="22"/>
          <w:lang w:eastAsia="de-DE"/>
        </w:rPr>
        <w:br/>
      </w:r>
      <w:r w:rsidRPr="005C2CF8">
        <w:rPr>
          <w:rFonts w:ascii="Arial" w:hAnsi="Arial" w:cs="Arial"/>
          <w:sz w:val="22"/>
          <w:szCs w:val="22"/>
          <w:lang w:eastAsia="de-DE"/>
        </w:rPr>
        <w:br/>
        <w:t>MEMENTO MORI</w:t>
      </w:r>
      <w:r w:rsidRPr="005C2CF8">
        <w:rPr>
          <w:rFonts w:ascii="Arial" w:hAnsi="Arial" w:cs="Arial"/>
          <w:sz w:val="22"/>
          <w:szCs w:val="22"/>
          <w:lang w:eastAsia="de-DE"/>
        </w:rPr>
        <w:br/>
        <w:t>Ein interkulturelles Festival zu Tod und Trauer in Wien</w:t>
      </w:r>
      <w:r w:rsidRPr="005C2CF8">
        <w:rPr>
          <w:rFonts w:ascii="Arial" w:hAnsi="Arial" w:cs="Arial"/>
          <w:sz w:val="22"/>
          <w:szCs w:val="22"/>
          <w:lang w:eastAsia="de-DE"/>
        </w:rPr>
        <w:br/>
        <w:t>Do, 7.10.2021 bis So, 17.10.2021</w:t>
      </w:r>
      <w:r w:rsidRPr="005C2CF8">
        <w:rPr>
          <w:rFonts w:ascii="Arial" w:hAnsi="Arial" w:cs="Arial"/>
          <w:sz w:val="22"/>
          <w:szCs w:val="22"/>
          <w:lang w:eastAsia="de-DE"/>
        </w:rPr>
        <w:br/>
        <w:t>Festivalzentrale: Volkskundemuseum Wien</w:t>
      </w:r>
      <w:r w:rsidRPr="005C2CF8">
        <w:rPr>
          <w:rFonts w:ascii="Arial" w:hAnsi="Arial" w:cs="Arial"/>
          <w:sz w:val="22"/>
          <w:szCs w:val="22"/>
          <w:lang w:eastAsia="de-DE"/>
        </w:rPr>
        <w:br/>
      </w:r>
      <w:proofErr w:type="spellStart"/>
      <w:r w:rsidRPr="005C2CF8">
        <w:rPr>
          <w:rFonts w:ascii="Arial" w:hAnsi="Arial" w:cs="Arial"/>
          <w:sz w:val="22"/>
          <w:szCs w:val="22"/>
          <w:lang w:eastAsia="de-DE"/>
        </w:rPr>
        <w:t>Kuratiert</w:t>
      </w:r>
      <w:proofErr w:type="spellEnd"/>
      <w:r w:rsidRPr="005C2CF8">
        <w:rPr>
          <w:rFonts w:ascii="Arial" w:hAnsi="Arial" w:cs="Arial"/>
          <w:sz w:val="22"/>
          <w:szCs w:val="22"/>
          <w:lang w:eastAsia="de-DE"/>
        </w:rPr>
        <w:t xml:space="preserve"> von Tina Zickler </w:t>
      </w:r>
      <w:hyperlink r:id="rId6" w:history="1">
        <w:r w:rsidRPr="005C2CF8">
          <w:rPr>
            <w:rFonts w:ascii="Arial" w:hAnsi="Arial" w:cs="Arial"/>
            <w:color w:val="B60A06"/>
            <w:sz w:val="22"/>
            <w:szCs w:val="22"/>
            <w:u w:val="single"/>
            <w:lang w:eastAsia="de-DE"/>
          </w:rPr>
          <w:t>Anmeldung zu den Terminen im Volkskundemuseum Wien</w:t>
        </w:r>
      </w:hyperlink>
      <w:r w:rsidRPr="005C2CF8">
        <w:rPr>
          <w:rFonts w:ascii="Arial" w:hAnsi="Arial" w:cs="Arial"/>
          <w:sz w:val="22"/>
          <w:szCs w:val="22"/>
          <w:lang w:eastAsia="de-DE"/>
        </w:rPr>
        <w:br/>
      </w:r>
      <w:hyperlink r:id="rId7" w:history="1">
        <w:r w:rsidRPr="005C2CF8">
          <w:rPr>
            <w:rFonts w:ascii="Arial" w:hAnsi="Arial" w:cs="Arial"/>
            <w:color w:val="B60A06"/>
            <w:sz w:val="22"/>
            <w:szCs w:val="22"/>
            <w:u w:val="single"/>
            <w:lang w:eastAsia="de-DE"/>
          </w:rPr>
          <w:t>Festivalprogramm</w:t>
        </w:r>
      </w:hyperlink>
    </w:p>
    <w:p w14:paraId="0EB6F59B" w14:textId="77777777" w:rsidR="005C2CF8" w:rsidRDefault="005C2CF8" w:rsidP="005C2CF8">
      <w:pPr>
        <w:outlineLvl w:val="2"/>
        <w:rPr>
          <w:rFonts w:ascii="Arial" w:eastAsia="Times New Roman" w:hAnsi="Arial" w:cs="Arial"/>
          <w:b/>
          <w:bCs/>
          <w:sz w:val="22"/>
          <w:szCs w:val="22"/>
          <w:lang w:eastAsia="de-DE"/>
        </w:rPr>
      </w:pPr>
    </w:p>
    <w:p w14:paraId="1BF9051E" w14:textId="77777777" w:rsidR="005C2CF8" w:rsidRPr="005C2CF8" w:rsidRDefault="005C2CF8" w:rsidP="005C2CF8">
      <w:pPr>
        <w:outlineLvl w:val="2"/>
        <w:rPr>
          <w:rFonts w:ascii="Arial" w:eastAsia="Times New Roman" w:hAnsi="Arial" w:cs="Arial"/>
          <w:b/>
          <w:bCs/>
          <w:sz w:val="22"/>
          <w:szCs w:val="22"/>
          <w:lang w:eastAsia="de-DE"/>
        </w:rPr>
      </w:pPr>
      <w:r w:rsidRPr="005C2CF8">
        <w:rPr>
          <w:rFonts w:ascii="Arial" w:eastAsia="Times New Roman" w:hAnsi="Arial" w:cs="Arial"/>
          <w:b/>
          <w:bCs/>
          <w:sz w:val="22"/>
          <w:szCs w:val="22"/>
          <w:lang w:eastAsia="de-DE"/>
        </w:rPr>
        <w:t>Playlist</w:t>
      </w:r>
    </w:p>
    <w:p w14:paraId="3B460027" w14:textId="77777777" w:rsidR="005C2CF8" w:rsidRPr="005C2CF8" w:rsidRDefault="005C2CF8" w:rsidP="005C2CF8">
      <w:pPr>
        <w:rPr>
          <w:rFonts w:ascii="Arial" w:hAnsi="Arial" w:cs="Arial"/>
          <w:sz w:val="22"/>
          <w:szCs w:val="22"/>
          <w:lang w:eastAsia="de-DE"/>
        </w:rPr>
      </w:pPr>
      <w:r w:rsidRPr="005C2CF8">
        <w:rPr>
          <w:rFonts w:ascii="Arial" w:hAnsi="Arial" w:cs="Arial"/>
          <w:sz w:val="22"/>
          <w:szCs w:val="22"/>
          <w:lang w:eastAsia="de-DE"/>
        </w:rPr>
        <w:t xml:space="preserve">Urheber/Urheberin: Ernst </w:t>
      </w:r>
      <w:proofErr w:type="spellStart"/>
      <w:r w:rsidRPr="005C2CF8">
        <w:rPr>
          <w:rFonts w:ascii="Arial" w:hAnsi="Arial" w:cs="Arial"/>
          <w:sz w:val="22"/>
          <w:szCs w:val="22"/>
          <w:lang w:eastAsia="de-DE"/>
        </w:rPr>
        <w:t>Molden</w:t>
      </w:r>
      <w:proofErr w:type="spellEnd"/>
      <w:r w:rsidRPr="005C2CF8">
        <w:rPr>
          <w:rFonts w:ascii="Arial" w:hAnsi="Arial" w:cs="Arial"/>
          <w:sz w:val="22"/>
          <w:szCs w:val="22"/>
          <w:lang w:eastAsia="de-DE"/>
        </w:rPr>
        <w:br/>
        <w:t xml:space="preserve">Titel: Es </w:t>
      </w:r>
      <w:proofErr w:type="spellStart"/>
      <w:r w:rsidRPr="005C2CF8">
        <w:rPr>
          <w:rFonts w:ascii="Arial" w:hAnsi="Arial" w:cs="Arial"/>
          <w:sz w:val="22"/>
          <w:szCs w:val="22"/>
          <w:lang w:eastAsia="de-DE"/>
        </w:rPr>
        <w:t>lem</w:t>
      </w:r>
      <w:proofErr w:type="spellEnd"/>
      <w:r w:rsidRPr="005C2CF8">
        <w:rPr>
          <w:rFonts w:ascii="Arial" w:hAnsi="Arial" w:cs="Arial"/>
          <w:sz w:val="22"/>
          <w:szCs w:val="22"/>
          <w:lang w:eastAsia="de-DE"/>
        </w:rPr>
        <w:br/>
        <w:t xml:space="preserve">Solist/Solistin: Ernst </w:t>
      </w:r>
      <w:proofErr w:type="spellStart"/>
      <w:r w:rsidRPr="005C2CF8">
        <w:rPr>
          <w:rFonts w:ascii="Arial" w:hAnsi="Arial" w:cs="Arial"/>
          <w:sz w:val="22"/>
          <w:szCs w:val="22"/>
          <w:lang w:eastAsia="de-DE"/>
        </w:rPr>
        <w:t>Molden</w:t>
      </w:r>
      <w:proofErr w:type="spellEnd"/>
      <w:r w:rsidRPr="005C2CF8">
        <w:rPr>
          <w:rFonts w:ascii="Arial" w:hAnsi="Arial" w:cs="Arial"/>
          <w:sz w:val="22"/>
          <w:szCs w:val="22"/>
          <w:lang w:eastAsia="de-DE"/>
        </w:rPr>
        <w:t xml:space="preserve">/Gitarre, Gesang </w:t>
      </w:r>
      <w:proofErr w:type="spellStart"/>
      <w:r w:rsidRPr="005C2CF8">
        <w:rPr>
          <w:rFonts w:ascii="Arial" w:hAnsi="Arial" w:cs="Arial"/>
          <w:sz w:val="22"/>
          <w:szCs w:val="22"/>
          <w:lang w:eastAsia="de-DE"/>
        </w:rPr>
        <w:t>m.Begl</w:t>
      </w:r>
      <w:proofErr w:type="spellEnd"/>
      <w:r w:rsidRPr="005C2CF8">
        <w:rPr>
          <w:rFonts w:ascii="Arial" w:hAnsi="Arial" w:cs="Arial"/>
          <w:sz w:val="22"/>
          <w:szCs w:val="22"/>
          <w:lang w:eastAsia="de-DE"/>
        </w:rPr>
        <w:t>.</w:t>
      </w:r>
      <w:r w:rsidRPr="005C2CF8">
        <w:rPr>
          <w:rFonts w:ascii="Arial" w:hAnsi="Arial" w:cs="Arial"/>
          <w:sz w:val="22"/>
          <w:szCs w:val="22"/>
          <w:lang w:eastAsia="de-DE"/>
        </w:rPr>
        <w:br/>
        <w:t>Länge: 03:21 min</w:t>
      </w:r>
      <w:r w:rsidRPr="005C2CF8">
        <w:rPr>
          <w:rFonts w:ascii="Arial" w:eastAsia="PMingLiU" w:hAnsi="Arial" w:cs="Arial"/>
          <w:sz w:val="22"/>
          <w:szCs w:val="22"/>
          <w:lang w:eastAsia="de-DE"/>
        </w:rPr>
        <w:br/>
      </w:r>
      <w:r w:rsidRPr="005C2CF8">
        <w:rPr>
          <w:rFonts w:ascii="Arial" w:hAnsi="Arial" w:cs="Arial"/>
          <w:sz w:val="22"/>
          <w:szCs w:val="22"/>
          <w:lang w:eastAsia="de-DE"/>
        </w:rPr>
        <w:t xml:space="preserve">Label: </w:t>
      </w:r>
      <w:proofErr w:type="spellStart"/>
      <w:r w:rsidRPr="005C2CF8">
        <w:rPr>
          <w:rFonts w:ascii="Arial" w:hAnsi="Arial" w:cs="Arial"/>
          <w:sz w:val="22"/>
          <w:szCs w:val="22"/>
          <w:lang w:eastAsia="de-DE"/>
        </w:rPr>
        <w:t>Monkey</w:t>
      </w:r>
      <w:proofErr w:type="spellEnd"/>
      <w:r w:rsidRPr="005C2CF8">
        <w:rPr>
          <w:rFonts w:ascii="Arial" w:hAnsi="Arial" w:cs="Arial"/>
          <w:sz w:val="22"/>
          <w:szCs w:val="22"/>
          <w:lang w:eastAsia="de-DE"/>
        </w:rPr>
        <w:t xml:space="preserve"> </w:t>
      </w:r>
      <w:proofErr w:type="spellStart"/>
      <w:r w:rsidRPr="005C2CF8">
        <w:rPr>
          <w:rFonts w:ascii="Arial" w:hAnsi="Arial" w:cs="Arial"/>
          <w:sz w:val="22"/>
          <w:szCs w:val="22"/>
          <w:lang w:eastAsia="de-DE"/>
        </w:rPr>
        <w:t>Rec</w:t>
      </w:r>
      <w:proofErr w:type="spellEnd"/>
      <w:r w:rsidRPr="005C2CF8">
        <w:rPr>
          <w:rFonts w:ascii="Arial" w:hAnsi="Arial" w:cs="Arial"/>
          <w:sz w:val="22"/>
          <w:szCs w:val="22"/>
          <w:lang w:eastAsia="de-DE"/>
        </w:rPr>
        <w:t>.</w:t>
      </w:r>
      <w:r w:rsidRPr="005C2CF8">
        <w:rPr>
          <w:rFonts w:ascii="Arial" w:eastAsia="PMingLiU" w:hAnsi="Arial" w:cs="Arial"/>
          <w:sz w:val="22"/>
          <w:szCs w:val="22"/>
          <w:lang w:eastAsia="de-DE"/>
        </w:rPr>
        <w:br/>
      </w:r>
      <w:r w:rsidRPr="005C2CF8">
        <w:rPr>
          <w:rFonts w:ascii="Arial" w:eastAsia="PMingLiU" w:hAnsi="Arial" w:cs="Arial"/>
          <w:sz w:val="22"/>
          <w:szCs w:val="22"/>
          <w:lang w:eastAsia="de-DE"/>
        </w:rPr>
        <w:br/>
      </w:r>
      <w:r w:rsidRPr="005C2CF8">
        <w:rPr>
          <w:rFonts w:ascii="Arial" w:hAnsi="Arial" w:cs="Arial"/>
          <w:sz w:val="22"/>
          <w:szCs w:val="22"/>
          <w:lang w:eastAsia="de-DE"/>
        </w:rPr>
        <w:t xml:space="preserve">Komponist/Komponistin: Charles </w:t>
      </w:r>
      <w:proofErr w:type="spellStart"/>
      <w:r w:rsidRPr="005C2CF8">
        <w:rPr>
          <w:rFonts w:ascii="Arial" w:hAnsi="Arial" w:cs="Arial"/>
          <w:sz w:val="22"/>
          <w:szCs w:val="22"/>
          <w:lang w:eastAsia="de-DE"/>
        </w:rPr>
        <w:t>Dumont</w:t>
      </w:r>
      <w:proofErr w:type="spellEnd"/>
      <w:r w:rsidRPr="005C2CF8">
        <w:rPr>
          <w:rFonts w:ascii="Arial" w:hAnsi="Arial" w:cs="Arial"/>
          <w:sz w:val="22"/>
          <w:szCs w:val="22"/>
          <w:lang w:eastAsia="de-DE"/>
        </w:rPr>
        <w:t>/geb.1929</w:t>
      </w:r>
      <w:r w:rsidRPr="005C2CF8">
        <w:rPr>
          <w:rFonts w:ascii="Arial" w:eastAsia="PMingLiU" w:hAnsi="Arial" w:cs="Arial"/>
          <w:sz w:val="22"/>
          <w:szCs w:val="22"/>
          <w:lang w:eastAsia="de-DE"/>
        </w:rPr>
        <w:br/>
      </w:r>
      <w:r w:rsidRPr="005C2CF8">
        <w:rPr>
          <w:rFonts w:ascii="Arial" w:hAnsi="Arial" w:cs="Arial"/>
          <w:sz w:val="22"/>
          <w:szCs w:val="22"/>
          <w:lang w:eastAsia="de-DE"/>
        </w:rPr>
        <w:t xml:space="preserve">Textdichter/Textdichterin, Textquelle: Michel </w:t>
      </w:r>
      <w:proofErr w:type="spellStart"/>
      <w:r w:rsidRPr="005C2CF8">
        <w:rPr>
          <w:rFonts w:ascii="Arial" w:hAnsi="Arial" w:cs="Arial"/>
          <w:sz w:val="22"/>
          <w:szCs w:val="22"/>
          <w:lang w:eastAsia="de-DE"/>
        </w:rPr>
        <w:t>Vaucaire</w:t>
      </w:r>
      <w:proofErr w:type="spellEnd"/>
      <w:r w:rsidRPr="005C2CF8">
        <w:rPr>
          <w:rFonts w:ascii="Arial" w:hAnsi="Arial" w:cs="Arial"/>
          <w:sz w:val="22"/>
          <w:szCs w:val="22"/>
          <w:lang w:eastAsia="de-DE"/>
        </w:rPr>
        <w:t>/1904 - 1980</w:t>
      </w:r>
      <w:r w:rsidRPr="005C2CF8">
        <w:rPr>
          <w:rFonts w:ascii="Arial" w:hAnsi="Arial" w:cs="Arial"/>
          <w:sz w:val="22"/>
          <w:szCs w:val="22"/>
          <w:lang w:eastAsia="de-DE"/>
        </w:rPr>
        <w:br/>
        <w:t xml:space="preserve">Titel: Non, je ne </w:t>
      </w:r>
      <w:proofErr w:type="spellStart"/>
      <w:r w:rsidRPr="005C2CF8">
        <w:rPr>
          <w:rFonts w:ascii="Arial" w:hAnsi="Arial" w:cs="Arial"/>
          <w:sz w:val="22"/>
          <w:szCs w:val="22"/>
          <w:lang w:eastAsia="de-DE"/>
        </w:rPr>
        <w:t>regrette</w:t>
      </w:r>
      <w:proofErr w:type="spellEnd"/>
      <w:r w:rsidRPr="005C2CF8">
        <w:rPr>
          <w:rFonts w:ascii="Arial" w:hAnsi="Arial" w:cs="Arial"/>
          <w:sz w:val="22"/>
          <w:szCs w:val="22"/>
          <w:lang w:eastAsia="de-DE"/>
        </w:rPr>
        <w:t xml:space="preserve"> </w:t>
      </w:r>
      <w:proofErr w:type="spellStart"/>
      <w:r w:rsidRPr="005C2CF8">
        <w:rPr>
          <w:rFonts w:ascii="Arial" w:hAnsi="Arial" w:cs="Arial"/>
          <w:sz w:val="22"/>
          <w:szCs w:val="22"/>
          <w:lang w:eastAsia="de-DE"/>
        </w:rPr>
        <w:t>rien</w:t>
      </w:r>
      <w:proofErr w:type="spellEnd"/>
      <w:r w:rsidRPr="005C2CF8">
        <w:rPr>
          <w:rFonts w:ascii="Arial" w:hAnsi="Arial" w:cs="Arial"/>
          <w:sz w:val="22"/>
          <w:szCs w:val="22"/>
          <w:lang w:eastAsia="de-DE"/>
        </w:rPr>
        <w:br/>
        <w:t>Ausführender/Ausführende: Edith Piaf</w:t>
      </w:r>
      <w:r w:rsidRPr="005C2CF8">
        <w:rPr>
          <w:rFonts w:ascii="Arial" w:eastAsia="PMingLiU" w:hAnsi="Arial" w:cs="Arial"/>
          <w:sz w:val="22"/>
          <w:szCs w:val="22"/>
          <w:lang w:eastAsia="de-DE"/>
        </w:rPr>
        <w:br/>
      </w:r>
      <w:r w:rsidRPr="005C2CF8">
        <w:rPr>
          <w:rFonts w:ascii="Arial" w:hAnsi="Arial" w:cs="Arial"/>
          <w:sz w:val="22"/>
          <w:szCs w:val="22"/>
          <w:lang w:eastAsia="de-DE"/>
        </w:rPr>
        <w:t>Länge: 02:19 min</w:t>
      </w:r>
      <w:r w:rsidRPr="005C2CF8">
        <w:rPr>
          <w:rFonts w:ascii="Arial" w:eastAsia="PMingLiU" w:hAnsi="Arial" w:cs="Arial"/>
          <w:sz w:val="22"/>
          <w:szCs w:val="22"/>
          <w:lang w:eastAsia="de-DE"/>
        </w:rPr>
        <w:br/>
      </w:r>
      <w:r w:rsidRPr="005C2CF8">
        <w:rPr>
          <w:rFonts w:ascii="Arial" w:hAnsi="Arial" w:cs="Arial"/>
          <w:sz w:val="22"/>
          <w:szCs w:val="22"/>
          <w:lang w:eastAsia="de-DE"/>
        </w:rPr>
        <w:t>Label: EMI</w:t>
      </w:r>
      <w:r w:rsidRPr="005C2CF8">
        <w:rPr>
          <w:rFonts w:ascii="Arial" w:eastAsia="PMingLiU" w:hAnsi="Arial" w:cs="Arial"/>
          <w:sz w:val="22"/>
          <w:szCs w:val="22"/>
          <w:lang w:eastAsia="de-DE"/>
        </w:rPr>
        <w:br/>
      </w:r>
      <w:r w:rsidRPr="005C2CF8">
        <w:rPr>
          <w:rFonts w:ascii="Arial" w:eastAsia="PMingLiU" w:hAnsi="Arial" w:cs="Arial"/>
          <w:sz w:val="22"/>
          <w:szCs w:val="22"/>
          <w:lang w:eastAsia="de-DE"/>
        </w:rPr>
        <w:br/>
      </w:r>
      <w:r w:rsidRPr="005C2CF8">
        <w:rPr>
          <w:rFonts w:ascii="Arial" w:hAnsi="Arial" w:cs="Arial"/>
          <w:sz w:val="22"/>
          <w:szCs w:val="22"/>
          <w:lang w:eastAsia="de-DE"/>
        </w:rPr>
        <w:t>Komponist/Komponistin: John Barry/1933-2011</w:t>
      </w:r>
      <w:r w:rsidRPr="005C2CF8">
        <w:rPr>
          <w:rFonts w:ascii="Arial" w:eastAsia="PMingLiU" w:hAnsi="Arial" w:cs="Arial"/>
          <w:sz w:val="22"/>
          <w:szCs w:val="22"/>
          <w:lang w:eastAsia="de-DE"/>
        </w:rPr>
        <w:br/>
      </w:r>
      <w:r w:rsidRPr="005C2CF8">
        <w:rPr>
          <w:rFonts w:ascii="Arial" w:hAnsi="Arial" w:cs="Arial"/>
          <w:sz w:val="22"/>
          <w:szCs w:val="22"/>
          <w:lang w:eastAsia="de-DE"/>
        </w:rPr>
        <w:t xml:space="preserve">Komponist/Komponistin: Leslie </w:t>
      </w:r>
      <w:proofErr w:type="spellStart"/>
      <w:r w:rsidRPr="005C2CF8">
        <w:rPr>
          <w:rFonts w:ascii="Arial" w:hAnsi="Arial" w:cs="Arial"/>
          <w:sz w:val="22"/>
          <w:szCs w:val="22"/>
          <w:lang w:eastAsia="de-DE"/>
        </w:rPr>
        <w:t>Bricusse</w:t>
      </w:r>
      <w:proofErr w:type="spellEnd"/>
      <w:r w:rsidRPr="005C2CF8">
        <w:rPr>
          <w:rFonts w:ascii="Arial" w:hAnsi="Arial" w:cs="Arial"/>
          <w:sz w:val="22"/>
          <w:szCs w:val="22"/>
          <w:lang w:eastAsia="de-DE"/>
        </w:rPr>
        <w:t>/geb.1931</w:t>
      </w:r>
      <w:r w:rsidRPr="005C2CF8">
        <w:rPr>
          <w:rFonts w:ascii="Arial" w:eastAsia="PMingLiU" w:hAnsi="Arial" w:cs="Arial"/>
          <w:sz w:val="22"/>
          <w:szCs w:val="22"/>
          <w:lang w:eastAsia="de-DE"/>
        </w:rPr>
        <w:br/>
      </w:r>
      <w:r w:rsidRPr="005C2CF8">
        <w:rPr>
          <w:rFonts w:ascii="Arial" w:hAnsi="Arial" w:cs="Arial"/>
          <w:sz w:val="22"/>
          <w:szCs w:val="22"/>
          <w:lang w:eastAsia="de-DE"/>
        </w:rPr>
        <w:t>Bearbeiter/Bearbeiterin: John Barry (</w:t>
      </w:r>
      <w:proofErr w:type="spellStart"/>
      <w:r w:rsidRPr="005C2CF8">
        <w:rPr>
          <w:rFonts w:ascii="Arial" w:hAnsi="Arial" w:cs="Arial"/>
          <w:sz w:val="22"/>
          <w:szCs w:val="22"/>
          <w:lang w:eastAsia="de-DE"/>
        </w:rPr>
        <w:t>Arr</w:t>
      </w:r>
      <w:proofErr w:type="spellEnd"/>
      <w:r w:rsidRPr="005C2CF8">
        <w:rPr>
          <w:rFonts w:ascii="Arial" w:hAnsi="Arial" w:cs="Arial"/>
          <w:sz w:val="22"/>
          <w:szCs w:val="22"/>
          <w:lang w:eastAsia="de-DE"/>
        </w:rPr>
        <w:t>.)</w:t>
      </w:r>
      <w:r w:rsidRPr="005C2CF8">
        <w:rPr>
          <w:rFonts w:ascii="Arial" w:eastAsia="PMingLiU" w:hAnsi="Arial" w:cs="Arial"/>
          <w:sz w:val="22"/>
          <w:szCs w:val="22"/>
          <w:lang w:eastAsia="de-DE"/>
        </w:rPr>
        <w:br/>
      </w:r>
      <w:r w:rsidRPr="005C2CF8">
        <w:rPr>
          <w:rFonts w:ascii="Arial" w:hAnsi="Arial" w:cs="Arial"/>
          <w:sz w:val="22"/>
          <w:szCs w:val="22"/>
          <w:lang w:eastAsia="de-DE"/>
        </w:rPr>
        <w:t>Album: THE BEST OF JAMES BOND 30TH ANNIVERSARY COLLECTION</w:t>
      </w:r>
      <w:r w:rsidRPr="005C2CF8">
        <w:rPr>
          <w:rFonts w:ascii="Arial" w:hAnsi="Arial" w:cs="Arial"/>
          <w:sz w:val="22"/>
          <w:szCs w:val="22"/>
          <w:lang w:eastAsia="de-DE"/>
        </w:rPr>
        <w:br/>
        <w:t xml:space="preserve">Titel: </w:t>
      </w:r>
      <w:proofErr w:type="spellStart"/>
      <w:r w:rsidRPr="005C2CF8">
        <w:rPr>
          <w:rFonts w:ascii="Arial" w:hAnsi="Arial" w:cs="Arial"/>
          <w:sz w:val="22"/>
          <w:szCs w:val="22"/>
          <w:lang w:eastAsia="de-DE"/>
        </w:rPr>
        <w:t>You</w:t>
      </w:r>
      <w:proofErr w:type="spellEnd"/>
      <w:r w:rsidRPr="005C2CF8">
        <w:rPr>
          <w:rFonts w:ascii="Arial" w:hAnsi="Arial" w:cs="Arial"/>
          <w:sz w:val="22"/>
          <w:szCs w:val="22"/>
          <w:lang w:eastAsia="de-DE"/>
        </w:rPr>
        <w:t xml:space="preserve"> </w:t>
      </w:r>
      <w:proofErr w:type="spellStart"/>
      <w:r w:rsidRPr="005C2CF8">
        <w:rPr>
          <w:rFonts w:ascii="Arial" w:hAnsi="Arial" w:cs="Arial"/>
          <w:sz w:val="22"/>
          <w:szCs w:val="22"/>
          <w:lang w:eastAsia="de-DE"/>
        </w:rPr>
        <w:t>only</w:t>
      </w:r>
      <w:proofErr w:type="spellEnd"/>
      <w:r w:rsidRPr="005C2CF8">
        <w:rPr>
          <w:rFonts w:ascii="Arial" w:hAnsi="Arial" w:cs="Arial"/>
          <w:sz w:val="22"/>
          <w:szCs w:val="22"/>
          <w:lang w:eastAsia="de-DE"/>
        </w:rPr>
        <w:t xml:space="preserve"> live </w:t>
      </w:r>
      <w:proofErr w:type="spellStart"/>
      <w:r w:rsidRPr="005C2CF8">
        <w:rPr>
          <w:rFonts w:ascii="Arial" w:hAnsi="Arial" w:cs="Arial"/>
          <w:sz w:val="22"/>
          <w:szCs w:val="22"/>
          <w:lang w:eastAsia="de-DE"/>
        </w:rPr>
        <w:t>twice</w:t>
      </w:r>
      <w:proofErr w:type="spellEnd"/>
      <w:r w:rsidRPr="005C2CF8">
        <w:rPr>
          <w:rFonts w:ascii="Arial" w:hAnsi="Arial" w:cs="Arial"/>
          <w:sz w:val="22"/>
          <w:szCs w:val="22"/>
          <w:lang w:eastAsia="de-DE"/>
        </w:rPr>
        <w:t xml:space="preserve"> / </w:t>
      </w:r>
      <w:proofErr w:type="spellStart"/>
      <w:r w:rsidRPr="005C2CF8">
        <w:rPr>
          <w:rFonts w:ascii="Arial" w:hAnsi="Arial" w:cs="Arial"/>
          <w:sz w:val="22"/>
          <w:szCs w:val="22"/>
          <w:lang w:eastAsia="de-DE"/>
        </w:rPr>
        <w:t>a.d.gln.Film</w:t>
      </w:r>
      <w:proofErr w:type="spellEnd"/>
      <w:r w:rsidRPr="005C2CF8">
        <w:rPr>
          <w:rFonts w:ascii="Arial" w:hAnsi="Arial" w:cs="Arial"/>
          <w:sz w:val="22"/>
          <w:szCs w:val="22"/>
          <w:lang w:eastAsia="de-DE"/>
        </w:rPr>
        <w:t xml:space="preserve"> / "Man lebt nur zweimal"</w:t>
      </w:r>
      <w:r w:rsidRPr="005C2CF8">
        <w:rPr>
          <w:rFonts w:ascii="Arial" w:hAnsi="Arial" w:cs="Arial"/>
          <w:sz w:val="22"/>
          <w:szCs w:val="22"/>
          <w:lang w:eastAsia="de-DE"/>
        </w:rPr>
        <w:br/>
        <w:t>Ausführender/Ausführende: Nancy Sinatra /</w:t>
      </w:r>
      <w:proofErr w:type="spellStart"/>
      <w:r w:rsidRPr="005C2CF8">
        <w:rPr>
          <w:rFonts w:ascii="Arial" w:hAnsi="Arial" w:cs="Arial"/>
          <w:sz w:val="22"/>
          <w:szCs w:val="22"/>
          <w:lang w:eastAsia="de-DE"/>
        </w:rPr>
        <w:t>Ges.m.Begl</w:t>
      </w:r>
      <w:proofErr w:type="spellEnd"/>
      <w:r w:rsidRPr="005C2CF8">
        <w:rPr>
          <w:rFonts w:ascii="Arial" w:hAnsi="Arial" w:cs="Arial"/>
          <w:sz w:val="22"/>
          <w:szCs w:val="22"/>
          <w:lang w:eastAsia="de-DE"/>
        </w:rPr>
        <w:t>.</w:t>
      </w:r>
      <w:r w:rsidRPr="005C2CF8">
        <w:rPr>
          <w:rFonts w:ascii="Arial" w:eastAsia="PMingLiU" w:hAnsi="Arial" w:cs="Arial"/>
          <w:sz w:val="22"/>
          <w:szCs w:val="22"/>
          <w:lang w:eastAsia="de-DE"/>
        </w:rPr>
        <w:br/>
      </w:r>
      <w:r w:rsidRPr="005C2CF8">
        <w:rPr>
          <w:rFonts w:ascii="Arial" w:hAnsi="Arial" w:cs="Arial"/>
          <w:sz w:val="22"/>
          <w:szCs w:val="22"/>
          <w:lang w:eastAsia="de-DE"/>
        </w:rPr>
        <w:t>Länge: 02:47 min</w:t>
      </w:r>
    </w:p>
    <w:p w14:paraId="0780B11D" w14:textId="77777777" w:rsidR="00C21DCF" w:rsidRPr="005C2CF8" w:rsidRDefault="005C2CF8" w:rsidP="005C2CF8">
      <w:pPr>
        <w:rPr>
          <w:rFonts w:ascii="Arial" w:hAnsi="Arial" w:cs="Arial"/>
          <w:sz w:val="22"/>
          <w:szCs w:val="22"/>
        </w:rPr>
      </w:pPr>
      <w:bookmarkStart w:id="0" w:name="_GoBack"/>
      <w:bookmarkEnd w:id="0"/>
    </w:p>
    <w:sectPr w:rsidR="00C21DCF" w:rsidRPr="005C2CF8" w:rsidSect="00731B6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04BA"/>
    <w:multiLevelType w:val="multilevel"/>
    <w:tmpl w:val="EDA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F77C1"/>
    <w:multiLevelType w:val="multilevel"/>
    <w:tmpl w:val="CE14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5D3488"/>
    <w:multiLevelType w:val="multilevel"/>
    <w:tmpl w:val="E336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8"/>
    <w:rsid w:val="005C2CF8"/>
    <w:rsid w:val="00731B60"/>
    <w:rsid w:val="00FE02C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A566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C2CF8"/>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C2CF8"/>
    <w:pPr>
      <w:spacing w:before="100" w:beforeAutospacing="1" w:after="100" w:afterAutospacing="1"/>
      <w:outlineLvl w:val="1"/>
    </w:pPr>
    <w:rPr>
      <w:rFonts w:ascii="Times New Roman" w:hAnsi="Times New Roman" w:cs="Times New Roman"/>
      <w:b/>
      <w:bCs/>
      <w:sz w:val="36"/>
      <w:szCs w:val="36"/>
      <w:lang w:eastAsia="de-DE"/>
    </w:rPr>
  </w:style>
  <w:style w:type="paragraph" w:styleId="berschrift3">
    <w:name w:val="heading 3"/>
    <w:basedOn w:val="Standard"/>
    <w:link w:val="berschrift3Zchn"/>
    <w:uiPriority w:val="9"/>
    <w:qFormat/>
    <w:rsid w:val="005C2CF8"/>
    <w:pPr>
      <w:spacing w:before="100" w:beforeAutospacing="1" w:after="100" w:afterAutospacing="1"/>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2CF8"/>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C2CF8"/>
    <w:rPr>
      <w:rFonts w:ascii="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C2CF8"/>
    <w:rPr>
      <w:rFonts w:ascii="Times New Roman" w:hAnsi="Times New Roman" w:cs="Times New Roman"/>
      <w:b/>
      <w:bCs/>
      <w:sz w:val="27"/>
      <w:szCs w:val="27"/>
      <w:lang w:eastAsia="de-DE"/>
    </w:rPr>
  </w:style>
  <w:style w:type="character" w:styleId="Link">
    <w:name w:val="Hyperlink"/>
    <w:basedOn w:val="Absatz-Standardschriftart"/>
    <w:uiPriority w:val="99"/>
    <w:semiHidden/>
    <w:unhideWhenUsed/>
    <w:rsid w:val="005C2CF8"/>
    <w:rPr>
      <w:color w:val="0000FF"/>
      <w:u w:val="single"/>
    </w:rPr>
  </w:style>
  <w:style w:type="paragraph" w:styleId="StandardWeb">
    <w:name w:val="Normal (Web)"/>
    <w:basedOn w:val="Standard"/>
    <w:uiPriority w:val="99"/>
    <w:semiHidden/>
    <w:unhideWhenUsed/>
    <w:rsid w:val="005C2CF8"/>
    <w:pPr>
      <w:spacing w:before="100" w:beforeAutospacing="1" w:after="100" w:afterAutospacing="1"/>
    </w:pPr>
    <w:rPr>
      <w:rFonts w:ascii="Times New Roman" w:hAnsi="Times New Roman" w:cs="Times New Roman"/>
      <w:lang w:eastAsia="de-DE"/>
    </w:rPr>
  </w:style>
  <w:style w:type="paragraph" w:customStyle="1" w:styleId="creditbottom">
    <w:name w:val="creditbottom"/>
    <w:basedOn w:val="Standard"/>
    <w:rsid w:val="005C2CF8"/>
    <w:pPr>
      <w:spacing w:before="100" w:beforeAutospacing="1" w:after="100" w:afterAutospacing="1"/>
    </w:pPr>
    <w:rPr>
      <w:rFonts w:ascii="Times New Roman" w:hAnsi="Times New Roman" w:cs="Times New Roman"/>
      <w:lang w:eastAsia="de-DE"/>
    </w:rPr>
  </w:style>
  <w:style w:type="paragraph" w:customStyle="1" w:styleId="articlekategory">
    <w:name w:val="articlekategory"/>
    <w:basedOn w:val="Standard"/>
    <w:rsid w:val="005C2CF8"/>
    <w:pPr>
      <w:spacing w:before="100" w:beforeAutospacing="1" w:after="100" w:afterAutospacing="1"/>
    </w:pPr>
    <w:rPr>
      <w:rFonts w:ascii="Times New Roman" w:hAnsi="Times New Roman" w:cs="Times New Roman"/>
      <w:lang w:eastAsia="de-DE"/>
    </w:rPr>
  </w:style>
  <w:style w:type="paragraph" w:customStyle="1" w:styleId="articledate">
    <w:name w:val="articledate"/>
    <w:basedOn w:val="Standard"/>
    <w:rsid w:val="005C2CF8"/>
    <w:pPr>
      <w:spacing w:before="100" w:beforeAutospacing="1" w:after="100" w:afterAutospacing="1"/>
    </w:pPr>
    <w:rPr>
      <w:rFonts w:ascii="Times New Roman" w:hAnsi="Times New Roman" w:cs="Times New Roman"/>
      <w:lang w:eastAsia="de-DE"/>
    </w:rPr>
  </w:style>
  <w:style w:type="character" w:customStyle="1" w:styleId="donwloadtitle">
    <w:name w:val="donwloadtitle"/>
    <w:basedOn w:val="Absatz-Standardschriftart"/>
    <w:rsid w:val="005C2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786933">
      <w:bodyDiv w:val="1"/>
      <w:marLeft w:val="0"/>
      <w:marRight w:val="0"/>
      <w:marTop w:val="0"/>
      <w:marBottom w:val="0"/>
      <w:divBdr>
        <w:top w:val="none" w:sz="0" w:space="0" w:color="auto"/>
        <w:left w:val="none" w:sz="0" w:space="0" w:color="auto"/>
        <w:bottom w:val="none" w:sz="0" w:space="0" w:color="auto"/>
        <w:right w:val="none" w:sz="0" w:space="0" w:color="auto"/>
      </w:divBdr>
      <w:divsChild>
        <w:div w:id="1722171460">
          <w:marLeft w:val="0"/>
          <w:marRight w:val="0"/>
          <w:marTop w:val="0"/>
          <w:marBottom w:val="0"/>
          <w:divBdr>
            <w:top w:val="none" w:sz="0" w:space="0" w:color="auto"/>
            <w:left w:val="none" w:sz="0" w:space="0" w:color="auto"/>
            <w:bottom w:val="none" w:sz="0" w:space="0" w:color="auto"/>
            <w:right w:val="none" w:sz="0" w:space="0" w:color="auto"/>
          </w:divBdr>
        </w:div>
        <w:div w:id="952639095">
          <w:marLeft w:val="0"/>
          <w:marRight w:val="0"/>
          <w:marTop w:val="0"/>
          <w:marBottom w:val="0"/>
          <w:divBdr>
            <w:top w:val="none" w:sz="0" w:space="0" w:color="auto"/>
            <w:left w:val="none" w:sz="0" w:space="0" w:color="auto"/>
            <w:bottom w:val="none" w:sz="0" w:space="0" w:color="auto"/>
            <w:right w:val="none" w:sz="0" w:space="0" w:color="auto"/>
          </w:divBdr>
        </w:div>
        <w:div w:id="199785884">
          <w:marLeft w:val="0"/>
          <w:marRight w:val="0"/>
          <w:marTop w:val="0"/>
          <w:marBottom w:val="0"/>
          <w:divBdr>
            <w:top w:val="none" w:sz="0" w:space="0" w:color="auto"/>
            <w:left w:val="none" w:sz="0" w:space="0" w:color="auto"/>
            <w:bottom w:val="none" w:sz="0" w:space="0" w:color="auto"/>
            <w:right w:val="none" w:sz="0" w:space="0" w:color="auto"/>
          </w:divBdr>
          <w:divsChild>
            <w:div w:id="638264419">
              <w:marLeft w:val="0"/>
              <w:marRight w:val="0"/>
              <w:marTop w:val="0"/>
              <w:marBottom w:val="0"/>
              <w:divBdr>
                <w:top w:val="none" w:sz="0" w:space="0" w:color="auto"/>
                <w:left w:val="none" w:sz="0" w:space="0" w:color="auto"/>
                <w:bottom w:val="none" w:sz="0" w:space="0" w:color="auto"/>
                <w:right w:val="none" w:sz="0" w:space="0" w:color="auto"/>
              </w:divBdr>
              <w:divsChild>
                <w:div w:id="1042249201">
                  <w:marLeft w:val="0"/>
                  <w:marRight w:val="0"/>
                  <w:marTop w:val="0"/>
                  <w:marBottom w:val="525"/>
                  <w:divBdr>
                    <w:top w:val="none" w:sz="0" w:space="0" w:color="auto"/>
                    <w:left w:val="none" w:sz="0" w:space="0" w:color="auto"/>
                    <w:bottom w:val="none" w:sz="0" w:space="0" w:color="auto"/>
                    <w:right w:val="none" w:sz="0" w:space="0" w:color="auto"/>
                  </w:divBdr>
                </w:div>
                <w:div w:id="967013360">
                  <w:marLeft w:val="0"/>
                  <w:marRight w:val="0"/>
                  <w:marTop w:val="0"/>
                  <w:marBottom w:val="0"/>
                  <w:divBdr>
                    <w:top w:val="none" w:sz="0" w:space="0" w:color="auto"/>
                    <w:left w:val="none" w:sz="0" w:space="0" w:color="auto"/>
                    <w:bottom w:val="none" w:sz="0" w:space="0" w:color="auto"/>
                    <w:right w:val="none" w:sz="0" w:space="0" w:color="auto"/>
                  </w:divBdr>
                </w:div>
                <w:div w:id="2045714495">
                  <w:marLeft w:val="0"/>
                  <w:marRight w:val="0"/>
                  <w:marTop w:val="0"/>
                  <w:marBottom w:val="0"/>
                  <w:divBdr>
                    <w:top w:val="none" w:sz="0" w:space="0" w:color="auto"/>
                    <w:left w:val="none" w:sz="0" w:space="0" w:color="auto"/>
                    <w:bottom w:val="none" w:sz="0" w:space="0" w:color="auto"/>
                    <w:right w:val="none" w:sz="0" w:space="0" w:color="auto"/>
                  </w:divBdr>
                  <w:divsChild>
                    <w:div w:id="1426269720">
                      <w:marLeft w:val="0"/>
                      <w:marRight w:val="0"/>
                      <w:marTop w:val="0"/>
                      <w:marBottom w:val="0"/>
                      <w:divBdr>
                        <w:top w:val="none" w:sz="0" w:space="0" w:color="auto"/>
                        <w:left w:val="none" w:sz="0" w:space="0" w:color="auto"/>
                        <w:bottom w:val="none" w:sz="0" w:space="0" w:color="auto"/>
                        <w:right w:val="none" w:sz="0" w:space="0" w:color="auto"/>
                      </w:divBdr>
                      <w:divsChild>
                        <w:div w:id="1530755102">
                          <w:marLeft w:val="0"/>
                          <w:marRight w:val="0"/>
                          <w:marTop w:val="0"/>
                          <w:marBottom w:val="0"/>
                          <w:divBdr>
                            <w:top w:val="none" w:sz="0" w:space="0" w:color="auto"/>
                            <w:left w:val="none" w:sz="0" w:space="0" w:color="auto"/>
                            <w:bottom w:val="none" w:sz="0" w:space="0" w:color="auto"/>
                            <w:right w:val="none" w:sz="0" w:space="0" w:color="auto"/>
                          </w:divBdr>
                          <w:divsChild>
                            <w:div w:id="1241519802">
                              <w:marLeft w:val="0"/>
                              <w:marRight w:val="0"/>
                              <w:marTop w:val="0"/>
                              <w:marBottom w:val="0"/>
                              <w:divBdr>
                                <w:top w:val="none" w:sz="0" w:space="0" w:color="auto"/>
                                <w:left w:val="none" w:sz="0" w:space="0" w:color="auto"/>
                                <w:bottom w:val="none" w:sz="0" w:space="0" w:color="auto"/>
                                <w:right w:val="none" w:sz="0" w:space="0" w:color="auto"/>
                              </w:divBdr>
                              <w:divsChild>
                                <w:div w:id="18957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1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volkskundemuseum.at/termine/" TargetMode="External"/><Relationship Id="rId7" Type="http://schemas.openxmlformats.org/officeDocument/2006/relationships/hyperlink" Target="http://www.festival-memento-mori.a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3362</Characters>
  <Application>Microsoft Macintosh Word</Application>
  <DocSecurity>0</DocSecurity>
  <Lines>28</Lines>
  <Paragraphs>7</Paragraphs>
  <ScaleCrop>false</ScaleCrop>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Eckhart</dc:creator>
  <cp:keywords/>
  <dc:description/>
  <cp:lastModifiedBy>Petra Eckhart</cp:lastModifiedBy>
  <cp:revision>1</cp:revision>
  <dcterms:created xsi:type="dcterms:W3CDTF">2021-11-05T13:27:00Z</dcterms:created>
  <dcterms:modified xsi:type="dcterms:W3CDTF">2021-11-05T13:31:00Z</dcterms:modified>
</cp:coreProperties>
</file>